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39" w:rsidRDefault="009830EF" w:rsidP="00983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830EF" w:rsidRDefault="009830EF" w:rsidP="00983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СРЕДНЯЯ ОБЩЕОБРАЗОВАТЕЛЬНАЯ ШКОЛА С. ВЫСОКОЕ БАШМАКОВСКОГО РАЙОНА ПЕНЗЕНСКОЙ ОБЛАСТИ</w:t>
      </w:r>
    </w:p>
    <w:p w:rsidR="009830EF" w:rsidRDefault="009830EF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F6A" w:rsidRDefault="00467F6A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F6A" w:rsidRDefault="00467F6A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0EF" w:rsidRPr="009830EF" w:rsidRDefault="006E010F" w:rsidP="00983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10F">
        <w:rPr>
          <w:rFonts w:eastAsia="Calibri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4120515</wp:posOffset>
            </wp:positionH>
            <wp:positionV relativeFrom="paragraph">
              <wp:posOffset>808355</wp:posOffset>
            </wp:positionV>
            <wp:extent cx="1727835" cy="1552344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5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9830EF" w:rsidRPr="009830EF" w:rsidTr="009830EF">
        <w:tc>
          <w:tcPr>
            <w:tcW w:w="4826" w:type="dxa"/>
          </w:tcPr>
          <w:p w:rsidR="009830EF" w:rsidRPr="009830EF" w:rsidRDefault="009830EF" w:rsidP="0098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EF">
              <w:rPr>
                <w:rFonts w:ascii="Times New Roman" w:hAnsi="Times New Roman" w:cs="Times New Roman"/>
                <w:sz w:val="28"/>
                <w:szCs w:val="28"/>
              </w:rPr>
              <w:t>«ПРИНЯТО» на педагогическом совете МБОУСОШ с. Высокое</w:t>
            </w:r>
          </w:p>
          <w:p w:rsidR="009830EF" w:rsidRPr="009830EF" w:rsidRDefault="009830EF" w:rsidP="0098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EF">
              <w:rPr>
                <w:rFonts w:ascii="Times New Roman" w:hAnsi="Times New Roman" w:cs="Times New Roman"/>
                <w:sz w:val="28"/>
                <w:szCs w:val="28"/>
              </w:rPr>
              <w:t>Протокол №4  от 30.08.2021г</w:t>
            </w:r>
          </w:p>
        </w:tc>
        <w:tc>
          <w:tcPr>
            <w:tcW w:w="4826" w:type="dxa"/>
          </w:tcPr>
          <w:p w:rsidR="009830EF" w:rsidRPr="009830EF" w:rsidRDefault="009830EF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9830E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30EF" w:rsidRPr="009830EF" w:rsidRDefault="006E010F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6E010F">
              <w:rPr>
                <w:rFonts w:eastAsia="Calibri"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199390</wp:posOffset>
                  </wp:positionV>
                  <wp:extent cx="1511935" cy="381000"/>
                  <wp:effectExtent l="0" t="0" r="0" b="0"/>
                  <wp:wrapNone/>
                  <wp:docPr id="5" name="Рисунок 1" descr="F: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8" t="2215" r="69714" b="83422"/>
                          <a:stretch/>
                        </pic:blipFill>
                        <pic:spPr bwMode="auto">
                          <a:xfrm>
                            <a:off x="0" y="0"/>
                            <a:ext cx="15119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0EF" w:rsidRPr="009830EF">
              <w:rPr>
                <w:rFonts w:ascii="Times New Roman" w:hAnsi="Times New Roman" w:cs="Times New Roman"/>
                <w:sz w:val="28"/>
                <w:szCs w:val="28"/>
              </w:rPr>
              <w:t>Директор МБОУСОШ с. Высокое</w:t>
            </w:r>
          </w:p>
          <w:p w:rsidR="009830EF" w:rsidRPr="009830EF" w:rsidRDefault="009830EF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9830EF">
              <w:rPr>
                <w:rFonts w:ascii="Times New Roman" w:hAnsi="Times New Roman" w:cs="Times New Roman"/>
                <w:sz w:val="28"/>
                <w:szCs w:val="28"/>
              </w:rPr>
              <w:t>Н. М. Половинкина</w:t>
            </w:r>
          </w:p>
          <w:p w:rsidR="00D366F5" w:rsidRDefault="00D366F5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EF" w:rsidRPr="009830EF" w:rsidRDefault="00D366F5" w:rsidP="007C725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№94/1</w:t>
            </w:r>
            <w:r w:rsidR="007C725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830EF" w:rsidRPr="009830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30EF" w:rsidRPr="009830EF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</w:tr>
    </w:tbl>
    <w:p w:rsidR="007E53A6" w:rsidRDefault="007E53A6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7E53A6" w:rsidRDefault="007E53A6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467F6A" w:rsidRDefault="00467F6A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467F6A" w:rsidRDefault="00467F6A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  <w:bookmarkStart w:id="0" w:name="_GoBack"/>
      <w:bookmarkEnd w:id="0"/>
    </w:p>
    <w:p w:rsidR="00467F6A" w:rsidRDefault="00467F6A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7E53A6" w:rsidRDefault="007E53A6" w:rsidP="009556D1">
      <w:pPr>
        <w:pStyle w:val="40"/>
        <w:shd w:val="clear" w:color="auto" w:fill="auto"/>
        <w:tabs>
          <w:tab w:val="left" w:pos="5953"/>
        </w:tabs>
        <w:spacing w:before="0" w:line="276" w:lineRule="auto"/>
        <w:ind w:left="3140"/>
        <w:rPr>
          <w:rStyle w:val="41"/>
          <w:b/>
          <w:bCs/>
        </w:rPr>
      </w:pPr>
    </w:p>
    <w:p w:rsidR="007E53A6" w:rsidRPr="006549F9" w:rsidRDefault="007E53A6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  <w:color w:val="auto"/>
          <w:sz w:val="28"/>
        </w:rPr>
      </w:pPr>
      <w:r w:rsidRPr="006549F9">
        <w:rPr>
          <w:rStyle w:val="41"/>
          <w:b/>
          <w:bCs/>
          <w:color w:val="auto"/>
          <w:sz w:val="28"/>
        </w:rPr>
        <w:t xml:space="preserve">ПОЛОЖЕНИЕ </w:t>
      </w:r>
    </w:p>
    <w:p w:rsidR="007E53A6" w:rsidRDefault="00003189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  <w:color w:val="auto"/>
          <w:sz w:val="28"/>
        </w:rPr>
      </w:pPr>
      <w:r w:rsidRPr="006549F9">
        <w:rPr>
          <w:rStyle w:val="41"/>
          <w:b/>
          <w:bCs/>
          <w:color w:val="auto"/>
          <w:sz w:val="28"/>
        </w:rPr>
        <w:t>О ДОПОЛНИТЕЛЬНОМ ОБРАЗОВАНИИ ДЕТЕ</w:t>
      </w:r>
      <w:r w:rsidR="009556D1" w:rsidRPr="006549F9">
        <w:rPr>
          <w:rStyle w:val="41"/>
          <w:b/>
          <w:bCs/>
          <w:color w:val="auto"/>
          <w:sz w:val="28"/>
        </w:rPr>
        <w:t>Й</w:t>
      </w:r>
    </w:p>
    <w:p w:rsidR="00467F6A" w:rsidRDefault="00467F6A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</w:rPr>
      </w:pPr>
    </w:p>
    <w:p w:rsidR="00A458F7" w:rsidRDefault="00003189" w:rsidP="007E53A6">
      <w:pPr>
        <w:pStyle w:val="40"/>
        <w:shd w:val="clear" w:color="auto" w:fill="auto"/>
        <w:tabs>
          <w:tab w:val="left" w:pos="9356"/>
        </w:tabs>
        <w:spacing w:before="0"/>
        <w:jc w:val="center"/>
      </w:pPr>
      <w:r>
        <w:rPr>
          <w:rStyle w:val="41"/>
          <w:b/>
          <w:bCs/>
        </w:rPr>
        <w:br/>
      </w:r>
      <w:r w:rsidRPr="003C4382">
        <w:rPr>
          <w:rStyle w:val="42"/>
          <w:b/>
          <w:bCs/>
          <w:sz w:val="28"/>
        </w:rPr>
        <w:t>1. Общие положения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 xml:space="preserve">1 1 Положение о дополнительном образовании детей МБОУ </w:t>
      </w:r>
      <w:r w:rsidR="007E53A6">
        <w:rPr>
          <w:rFonts w:ascii="Times New Roman" w:hAnsi="Times New Roman" w:cs="Times New Roman"/>
          <w:sz w:val="28"/>
          <w:szCs w:val="28"/>
        </w:rPr>
        <w:t>СОШ с. Высокое</w:t>
      </w:r>
      <w:r w:rsidRPr="007E53A6">
        <w:rPr>
          <w:rFonts w:ascii="Times New Roman" w:hAnsi="Times New Roman" w:cs="Times New Roman"/>
          <w:sz w:val="28"/>
          <w:szCs w:val="28"/>
        </w:rPr>
        <w:t xml:space="preserve"> разработано на основании Типового положения </w:t>
      </w:r>
      <w:r w:rsidRPr="007E53A6">
        <w:rPr>
          <w:rFonts w:ascii="Times New Roman" w:hAnsi="Times New Roman" w:cs="Times New Roman"/>
          <w:sz w:val="28"/>
          <w:szCs w:val="28"/>
        </w:rPr>
        <w:t>об общеобразовательном учреждении, утвержденным Постановлением Правительства Российской Федерации от 19 03 2001 г. №</w:t>
      </w:r>
      <w:r w:rsidRPr="007E53A6">
        <w:rPr>
          <w:rFonts w:ascii="Times New Roman" w:hAnsi="Times New Roman" w:cs="Times New Roman"/>
          <w:sz w:val="28"/>
          <w:szCs w:val="28"/>
        </w:rPr>
        <w:tab/>
        <w:t>196, Типового положения об образовательном учреждении</w:t>
      </w:r>
      <w:r w:rsidR="007E53A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7E53A6">
        <w:rPr>
          <w:rFonts w:ascii="Times New Roman" w:hAnsi="Times New Roman" w:cs="Times New Roman"/>
          <w:sz w:val="28"/>
          <w:szCs w:val="28"/>
        </w:rPr>
        <w:t xml:space="preserve"> образования детей в редакции Постановления Правительства Российской </w:t>
      </w:r>
      <w:r w:rsidRPr="007E53A6">
        <w:rPr>
          <w:rFonts w:ascii="Times New Roman" w:hAnsi="Times New Roman" w:cs="Times New Roman"/>
          <w:sz w:val="28"/>
          <w:szCs w:val="28"/>
        </w:rPr>
        <w:t xml:space="preserve">Федерации от 26.06.2012 г. № 504, Устава </w:t>
      </w:r>
      <w:r w:rsidR="007E53A6">
        <w:rPr>
          <w:rFonts w:ascii="Times New Roman" w:hAnsi="Times New Roman" w:cs="Times New Roman"/>
          <w:sz w:val="28"/>
          <w:szCs w:val="28"/>
        </w:rPr>
        <w:t>школы</w:t>
      </w:r>
      <w:r w:rsidRPr="007E53A6">
        <w:rPr>
          <w:rFonts w:ascii="Times New Roman" w:hAnsi="Times New Roman" w:cs="Times New Roman"/>
          <w:sz w:val="28"/>
          <w:szCs w:val="28"/>
        </w:rPr>
        <w:t>.</w:t>
      </w:r>
    </w:p>
    <w:p w:rsidR="00A458F7" w:rsidRPr="007E53A6" w:rsidRDefault="007E53A6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создано в целях реализации процесса становления личности, разностороннего развития личности в разнообразных развивающих </w:t>
      </w:r>
      <w:r>
        <w:rPr>
          <w:rFonts w:ascii="Times New Roman" w:hAnsi="Times New Roman" w:cs="Times New Roman"/>
          <w:sz w:val="28"/>
          <w:szCs w:val="28"/>
        </w:rPr>
        <w:t>средах.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равноправным, взаимод</w:t>
      </w:r>
      <w:r>
        <w:rPr>
          <w:rFonts w:ascii="Times New Roman" w:hAnsi="Times New Roman" w:cs="Times New Roman"/>
          <w:sz w:val="28"/>
          <w:szCs w:val="28"/>
        </w:rPr>
        <w:t>ополняющим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 компонентом базового образования, удовлетворяющим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самообразовании.</w:t>
      </w:r>
    </w:p>
    <w:p w:rsidR="00A458F7" w:rsidRPr="007E53A6" w:rsidRDefault="007E53A6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3189" w:rsidRPr="007E53A6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-обеспечение необходимых условий для личностного</w:t>
      </w:r>
      <w:r w:rsidRPr="007E53A6">
        <w:rPr>
          <w:rFonts w:ascii="Times New Roman" w:hAnsi="Times New Roman" w:cs="Times New Roman"/>
          <w:sz w:val="28"/>
          <w:szCs w:val="28"/>
        </w:rPr>
        <w:t xml:space="preserve"> развития, укрепления здоровья, профессионального самоопределения и творческого труда детей в возрасте преимущественно от 5 до 18 лет в их свободное (внеучебное) время,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-адаптация их к жизни в обществе;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-формирование общей культуры;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 xml:space="preserve">-организация </w:t>
      </w:r>
      <w:r w:rsidRPr="007E53A6">
        <w:rPr>
          <w:rFonts w:ascii="Times New Roman" w:hAnsi="Times New Roman" w:cs="Times New Roman"/>
          <w:sz w:val="28"/>
          <w:szCs w:val="28"/>
        </w:rPr>
        <w:t>содержательного досуга;</w:t>
      </w:r>
      <w:r w:rsidRPr="007E53A6">
        <w:rPr>
          <w:rFonts w:ascii="Times New Roman" w:hAnsi="Times New Roman" w:cs="Times New Roman"/>
          <w:sz w:val="28"/>
          <w:szCs w:val="28"/>
        </w:rPr>
        <w:tab/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-удовлетворение потребности детей в занятиях физической культурой и спортом.</w:t>
      </w:r>
    </w:p>
    <w:p w:rsidR="00A458F7" w:rsidRPr="007E53A6" w:rsidRDefault="00C45912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Деятельность школы по дополнительному образованию детей строится на принципах природосообразности, гуманизма, демократии, творческого развития 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личности, свободного выбора каждым ребенком вида и объема деятельности, </w:t>
      </w:r>
      <w:r w:rsidR="00003189" w:rsidRPr="007E53A6">
        <w:rPr>
          <w:rFonts w:ascii="Times New Roman" w:hAnsi="Times New Roman" w:cs="Times New Roman"/>
          <w:sz w:val="28"/>
          <w:szCs w:val="28"/>
        </w:rPr>
        <w:lastRenderedPageBreak/>
        <w:t>дифференциации образования с учетом реальных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каждого обучающегося.</w:t>
      </w:r>
    </w:p>
    <w:p w:rsidR="00A458F7" w:rsidRPr="007E53A6" w:rsidRDefault="00C45912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03189" w:rsidRPr="007E53A6">
        <w:rPr>
          <w:rFonts w:ascii="Times New Roman" w:hAnsi="Times New Roman" w:cs="Times New Roman"/>
          <w:sz w:val="28"/>
          <w:szCs w:val="28"/>
        </w:rPr>
        <w:t>Дополнительное образование детей создается, реорганизуется и ликвидируется приказом директора.</w:t>
      </w:r>
    </w:p>
    <w:p w:rsidR="00A458F7" w:rsidRPr="007E53A6" w:rsidRDefault="00C45912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03189" w:rsidRPr="007E53A6">
        <w:rPr>
          <w:rFonts w:ascii="Times New Roman" w:hAnsi="Times New Roman" w:cs="Times New Roman"/>
          <w:sz w:val="28"/>
          <w:szCs w:val="28"/>
        </w:rPr>
        <w:t>одителем дополнительного образования детей является заместитель директора по внеклассной воспитательной работе, который организует работу объединений дополнительного образования детей и несет ответственность за результаты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340F7" w:rsidRDefault="00C4591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 xml:space="preserve">1.7. </w:t>
      </w:r>
      <w:r w:rsidR="00003189" w:rsidRPr="00C4591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детей определяется образовательными программами - примерными (рекомендованными Министерством образования РФ),</w:t>
      </w:r>
      <w:r w:rsidRPr="00C45912"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модифицированными (адаптированными), авторскими. </w:t>
      </w:r>
    </w:p>
    <w:p w:rsidR="00A458F7" w:rsidRPr="00C45912" w:rsidRDefault="00003189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>При необходимости возможна поста</w:t>
      </w:r>
      <w:r w:rsidRPr="00C45912">
        <w:rPr>
          <w:rFonts w:ascii="Times New Roman" w:hAnsi="Times New Roman" w:cs="Times New Roman"/>
          <w:sz w:val="28"/>
          <w:szCs w:val="28"/>
        </w:rPr>
        <w:t>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A458F7" w:rsidRPr="00C45912" w:rsidRDefault="00B340F7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Прием обучающихся в объединения дополнительного образования детей осуществляется на основе свободного выбора детьми </w:t>
      </w:r>
      <w:r w:rsidR="00003189" w:rsidRPr="00C45912">
        <w:rPr>
          <w:rFonts w:ascii="Times New Roman" w:hAnsi="Times New Roman" w:cs="Times New Roman"/>
          <w:sz w:val="28"/>
          <w:szCs w:val="28"/>
        </w:rPr>
        <w:t>образовательной области и образовательных программ. При приеме в спортивные, спортивно-технические, хореографические, туристические объединения необходимо медицинское заключение о состоянии здоровья ребенка.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003189" w:rsidRPr="00C45912">
        <w:rPr>
          <w:rFonts w:ascii="Times New Roman" w:hAnsi="Times New Roman" w:cs="Times New Roman"/>
          <w:sz w:val="28"/>
          <w:szCs w:val="28"/>
        </w:rPr>
        <w:t>Структура дополнительного образования детей опре</w:t>
      </w:r>
      <w:r w:rsidR="00003189" w:rsidRPr="00C45912">
        <w:rPr>
          <w:rFonts w:ascii="Times New Roman" w:hAnsi="Times New Roman" w:cs="Times New Roman"/>
          <w:sz w:val="28"/>
          <w:szCs w:val="28"/>
        </w:rPr>
        <w:t>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 и включает следующие компоненты: кружки, клубы по интересам, музей, спортивные секции.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003189" w:rsidRPr="00C45912">
        <w:rPr>
          <w:rFonts w:ascii="Times New Roman" w:hAnsi="Times New Roman" w:cs="Times New Roman"/>
          <w:sz w:val="28"/>
          <w:szCs w:val="28"/>
        </w:rPr>
        <w:t>Штатное расписани</w:t>
      </w:r>
      <w:r w:rsidR="00003189" w:rsidRPr="00C45912">
        <w:rPr>
          <w:rFonts w:ascii="Times New Roman" w:hAnsi="Times New Roman" w:cs="Times New Roman"/>
          <w:sz w:val="28"/>
          <w:szCs w:val="28"/>
        </w:rPr>
        <w:t>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Деятельность сотрудников дополнительного образования определяется соответствующими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 должностными инструкциями.</w:t>
      </w:r>
    </w:p>
    <w:p w:rsidR="00A458F7" w:rsidRPr="00C45912" w:rsidRDefault="00003189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>1.11.</w:t>
      </w:r>
      <w:r w:rsidR="003C4382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располагаются в основном здании школы.</w:t>
      </w:r>
    </w:p>
    <w:p w:rsidR="003C438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F7" w:rsidRPr="003C4382" w:rsidRDefault="003C4382" w:rsidP="003C4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3189" w:rsidRPr="003C4382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 в дополнительном образовании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3189" w:rsidRPr="00C45912">
        <w:rPr>
          <w:rFonts w:ascii="Times New Roman" w:hAnsi="Times New Roman" w:cs="Times New Roman"/>
          <w:sz w:val="28"/>
          <w:szCs w:val="28"/>
        </w:rPr>
        <w:t>Деятельность дополнительного образования детей осуществляется на основе годовы</w:t>
      </w:r>
      <w:r w:rsidR="00003189" w:rsidRPr="00C45912">
        <w:rPr>
          <w:rFonts w:ascii="Times New Roman" w:hAnsi="Times New Roman" w:cs="Times New Roman"/>
          <w:sz w:val="28"/>
          <w:szCs w:val="28"/>
        </w:rPr>
        <w:t>х и других видов планов, образовательных программ и учебно</w:t>
      </w:r>
      <w:r w:rsidR="00003189" w:rsidRPr="00C45912">
        <w:rPr>
          <w:rFonts w:ascii="Times New Roman" w:hAnsi="Times New Roman" w:cs="Times New Roman"/>
          <w:sz w:val="28"/>
          <w:szCs w:val="28"/>
        </w:rPr>
        <w:softHyphen/>
        <w:t>тематических планов, утвержденных директором школы.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3189" w:rsidRPr="00C45912">
        <w:rPr>
          <w:rFonts w:ascii="Times New Roman" w:hAnsi="Times New Roman" w:cs="Times New Roman"/>
          <w:sz w:val="28"/>
          <w:szCs w:val="28"/>
        </w:rPr>
        <w:t>В блоке дополнительного образования детей в школе реализуются программы дополнительного образования детей различного уровня (начального общего, о</w:t>
      </w:r>
      <w:r w:rsidR="00003189" w:rsidRPr="00C45912">
        <w:rPr>
          <w:rFonts w:ascii="Times New Roman" w:hAnsi="Times New Roman" w:cs="Times New Roman"/>
          <w:sz w:val="28"/>
          <w:szCs w:val="28"/>
        </w:rPr>
        <w:t>сновного общего, среднего (полного) общего образования) и направленностей: научно-технической, художественной, физкультурно-спортивной, туристко - краеведческой, естественнонаучной, социально-педагогической.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3189" w:rsidRPr="00C45912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прог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раммам одной тематической направленности или комплексным (интегрированным) </w:t>
      </w:r>
      <w:r w:rsidR="00003189" w:rsidRPr="00C45912">
        <w:rPr>
          <w:rFonts w:ascii="Times New Roman" w:hAnsi="Times New Roman" w:cs="Times New Roman"/>
          <w:sz w:val="28"/>
          <w:szCs w:val="28"/>
        </w:rPr>
        <w:lastRenderedPageBreak/>
        <w:t>программам.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03189" w:rsidRPr="00C45912">
        <w:rPr>
          <w:rFonts w:ascii="Times New Roman" w:hAnsi="Times New Roman" w:cs="Times New Roman"/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</w:t>
      </w:r>
      <w:r w:rsidR="00003189" w:rsidRPr="00C45912">
        <w:rPr>
          <w:rFonts w:ascii="Times New Roman" w:hAnsi="Times New Roman" w:cs="Times New Roman"/>
          <w:sz w:val="28"/>
          <w:szCs w:val="28"/>
        </w:rPr>
        <w:t>льных и воспитательных задач, материально-технических условий, санитарно</w:t>
      </w:r>
      <w:r w:rsidR="00003189" w:rsidRPr="00C45912">
        <w:rPr>
          <w:rFonts w:ascii="Times New Roman" w:hAnsi="Times New Roman" w:cs="Times New Roman"/>
          <w:sz w:val="28"/>
          <w:szCs w:val="28"/>
        </w:rPr>
        <w:softHyphen/>
        <w:t>гигиенических норм, психолого-педагогической целесообразности, что отражается в пояснительной записке к программе.</w:t>
      </w:r>
    </w:p>
    <w:p w:rsidR="00A458F7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03189" w:rsidRPr="00C45912">
        <w:rPr>
          <w:rFonts w:ascii="Times New Roman" w:hAnsi="Times New Roman" w:cs="Times New Roman"/>
          <w:sz w:val="28"/>
          <w:szCs w:val="28"/>
        </w:rPr>
        <w:t>Педагоги дополнительного образования могут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примерными </w:t>
      </w:r>
      <w:r w:rsidR="00003189" w:rsidRPr="00C45912">
        <w:rPr>
          <w:rFonts w:ascii="Times New Roman" w:hAnsi="Times New Roman" w:cs="Times New Roman"/>
          <w:sz w:val="28"/>
          <w:szCs w:val="28"/>
        </w:rPr>
        <w:t>(рекомендованными</w:t>
      </w:r>
      <w:r w:rsidR="00003189" w:rsidRPr="00C45912">
        <w:rPr>
          <w:rFonts w:ascii="Times New Roman" w:hAnsi="Times New Roman" w:cs="Times New Roman"/>
          <w:sz w:val="28"/>
          <w:szCs w:val="28"/>
        </w:rPr>
        <w:tab/>
        <w:t>Министерством</w:t>
      </w:r>
      <w:r w:rsidR="00003189" w:rsidRPr="00C45912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003189" w:rsidRPr="00C45912">
        <w:rPr>
          <w:rFonts w:ascii="Times New Roman" w:hAnsi="Times New Roman" w:cs="Times New Roman"/>
          <w:sz w:val="28"/>
          <w:szCs w:val="28"/>
        </w:rPr>
        <w:tab/>
        <w:t>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C45912">
        <w:rPr>
          <w:rFonts w:ascii="Times New Roman" w:hAnsi="Times New Roman" w:cs="Times New Roman"/>
          <w:sz w:val="28"/>
          <w:szCs w:val="28"/>
        </w:rPr>
        <w:t>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детей.</w:t>
      </w:r>
    </w:p>
    <w:p w:rsidR="003C4382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F7" w:rsidRPr="003C4382" w:rsidRDefault="003C4382" w:rsidP="003C4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3189" w:rsidRPr="003C438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03189" w:rsidRPr="00C45912">
        <w:rPr>
          <w:rFonts w:ascii="Times New Roman" w:hAnsi="Times New Roman" w:cs="Times New Roman"/>
          <w:sz w:val="28"/>
          <w:szCs w:val="28"/>
        </w:rPr>
        <w:t>На</w:t>
      </w:r>
      <w:r w:rsidR="00003189" w:rsidRPr="00C45912">
        <w:rPr>
          <w:rFonts w:ascii="Times New Roman" w:hAnsi="Times New Roman" w:cs="Times New Roman"/>
          <w:sz w:val="28"/>
          <w:szCs w:val="28"/>
        </w:rPr>
        <w:t>полняемость детских объединений дополнительного образования составляет: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 xml:space="preserve">социально-педагогическая направленность - до </w:t>
      </w:r>
      <w:r w:rsidR="003C4382">
        <w:rPr>
          <w:sz w:val="28"/>
          <w:szCs w:val="28"/>
        </w:rPr>
        <w:t>20</w:t>
      </w:r>
      <w:r w:rsidRPr="007E53A6">
        <w:rPr>
          <w:sz w:val="28"/>
          <w:szCs w:val="28"/>
        </w:rPr>
        <w:t xml:space="preserve">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художественная направленность - до 15 человек (хор до 30 человек);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туристско - краеведческая направленность - до 15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фи</w:t>
      </w:r>
      <w:r w:rsidRPr="007E53A6">
        <w:rPr>
          <w:sz w:val="28"/>
          <w:szCs w:val="28"/>
        </w:rPr>
        <w:t>зкультурно-спортивная направленность - до 15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естественнонаучная направленность - до 15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техническая направленность - до 10 человек</w:t>
      </w:r>
      <w:r w:rsidR="003C4382">
        <w:rPr>
          <w:sz w:val="28"/>
          <w:szCs w:val="28"/>
        </w:rPr>
        <w:t>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образовательной программы занятия могут проводиться как со всем составом </w:t>
      </w:r>
      <w:r w:rsidR="00003189" w:rsidRPr="003C4382">
        <w:rPr>
          <w:rFonts w:ascii="Times New Roman" w:hAnsi="Times New Roman" w:cs="Times New Roman"/>
          <w:sz w:val="28"/>
          <w:szCs w:val="28"/>
        </w:rPr>
        <w:t>объединения, так и по подгруппам или индивидуально.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03189" w:rsidRPr="003C4382"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 определяются в соответствии с направленностью образовательной программой педагога дополнительного образования и педагогической нагрузкой.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03189" w:rsidRPr="003C4382">
        <w:rPr>
          <w:rFonts w:ascii="Times New Roman" w:hAnsi="Times New Roman" w:cs="Times New Roman"/>
          <w:sz w:val="28"/>
          <w:szCs w:val="28"/>
        </w:rPr>
        <w:t>Программы дополнительног</w:t>
      </w:r>
      <w:r w:rsidR="00003189" w:rsidRPr="003C4382">
        <w:rPr>
          <w:rFonts w:ascii="Times New Roman" w:hAnsi="Times New Roman" w:cs="Times New Roman"/>
          <w:sz w:val="28"/>
          <w:szCs w:val="28"/>
        </w:rPr>
        <w:t>о образования ориентированы на 1-6 астрономических часов в неделю. На продолжительность и частоту занятий оказывают влияние возрастной состав детского объединения, год обучения по программе.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03189" w:rsidRPr="003C4382">
        <w:rPr>
          <w:rFonts w:ascii="Times New Roman" w:hAnsi="Times New Roman" w:cs="Times New Roman"/>
          <w:sz w:val="28"/>
          <w:szCs w:val="28"/>
        </w:rPr>
        <w:t>В соответствии с программой педагог может использовать разные фор</w:t>
      </w:r>
      <w:r w:rsidR="00003189" w:rsidRPr="003C4382">
        <w:rPr>
          <w:rFonts w:ascii="Times New Roman" w:hAnsi="Times New Roman" w:cs="Times New Roman"/>
          <w:sz w:val="28"/>
          <w:szCs w:val="28"/>
        </w:rPr>
        <w:t>мы образовательно-воспитательной деятельности: аудиторные занятия, лекции, семинары, практикумы, экскурсии, концерты, выставки, экспедиции и другие.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03189" w:rsidRPr="003C4382">
        <w:rPr>
          <w:rFonts w:ascii="Times New Roman" w:hAnsi="Times New Roman" w:cs="Times New Roman"/>
          <w:sz w:val="28"/>
          <w:szCs w:val="28"/>
        </w:rPr>
        <w:t>Педагог самостоятелен в выборе системы оценок, периодичности и форм аттестации обучающихся. Могут быть испо</w:t>
      </w:r>
      <w:r w:rsidR="00003189" w:rsidRPr="003C4382">
        <w:rPr>
          <w:rFonts w:ascii="Times New Roman" w:hAnsi="Times New Roman" w:cs="Times New Roman"/>
          <w:sz w:val="28"/>
          <w:szCs w:val="28"/>
        </w:rPr>
        <w:t>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7C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189" w:rsidRPr="003C4382">
        <w:rPr>
          <w:rFonts w:ascii="Times New Roman" w:hAnsi="Times New Roman" w:cs="Times New Roman"/>
          <w:sz w:val="28"/>
          <w:szCs w:val="28"/>
        </w:rPr>
        <w:t>Для реализации комплексных программ могут быть привлечены дв</w:t>
      </w:r>
      <w:r w:rsidR="00003189" w:rsidRPr="003C4382">
        <w:rPr>
          <w:rFonts w:ascii="Times New Roman" w:hAnsi="Times New Roman" w:cs="Times New Roman"/>
          <w:sz w:val="28"/>
          <w:szCs w:val="28"/>
        </w:rPr>
        <w:t>а и более педагогов, распределение учебной нагрузки между ними фиксируется в образовательной программе.</w:t>
      </w:r>
    </w:p>
    <w:p w:rsidR="00A458F7" w:rsidRPr="003C4382" w:rsidRDefault="00F47CF1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Зачисление обучающихся в объединения дополнительного образования детей осуществляется на срок, предусмотренный для освоения программы на основании </w:t>
      </w:r>
      <w:r w:rsidR="00003189" w:rsidRPr="003C4382">
        <w:rPr>
          <w:rFonts w:ascii="Times New Roman" w:hAnsi="Times New Roman" w:cs="Times New Roman"/>
          <w:sz w:val="28"/>
          <w:szCs w:val="28"/>
        </w:rPr>
        <w:lastRenderedPageBreak/>
        <w:t>заявл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ения родителей (законных представителей) или личного заявления. </w:t>
      </w: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Отчисление обучающихся производится при грубом нарушении ими Устава школы и правил поведения учащихся </w:t>
      </w:r>
      <w:r>
        <w:rPr>
          <w:rFonts w:ascii="Times New Roman" w:hAnsi="Times New Roman" w:cs="Times New Roman"/>
          <w:sz w:val="28"/>
          <w:szCs w:val="28"/>
        </w:rPr>
        <w:t>МБОУСОШ с. Высокое</w:t>
      </w:r>
      <w:r w:rsidR="00003189" w:rsidRPr="003C4382">
        <w:rPr>
          <w:rFonts w:ascii="Times New Roman" w:hAnsi="Times New Roman" w:cs="Times New Roman"/>
          <w:sz w:val="28"/>
          <w:szCs w:val="28"/>
        </w:rPr>
        <w:t>. За обучающимися сохраняется место в детском объединении в случае б</w:t>
      </w:r>
      <w:r w:rsidR="00003189" w:rsidRPr="003C4382">
        <w:rPr>
          <w:rFonts w:ascii="Times New Roman" w:hAnsi="Times New Roman" w:cs="Times New Roman"/>
          <w:sz w:val="28"/>
          <w:szCs w:val="28"/>
        </w:rPr>
        <w:t>олезни или прохождения санаторно-курортного лечения.</w:t>
      </w:r>
    </w:p>
    <w:p w:rsidR="00A458F7" w:rsidRPr="003C4382" w:rsidRDefault="00F47CF1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03189" w:rsidRPr="003C4382">
        <w:rPr>
          <w:rFonts w:ascii="Times New Roman" w:hAnsi="Times New Roman" w:cs="Times New Roman"/>
          <w:sz w:val="28"/>
          <w:szCs w:val="28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по согласованию с пед</w:t>
      </w:r>
      <w:r w:rsidR="00003189" w:rsidRPr="003C4382">
        <w:rPr>
          <w:rFonts w:ascii="Times New Roman" w:hAnsi="Times New Roman" w:cs="Times New Roman"/>
          <w:sz w:val="28"/>
          <w:szCs w:val="28"/>
        </w:rPr>
        <w:t>агогом могут принимать участие родители (законные представители) обучающихся без включения их в списочный состав.</w:t>
      </w:r>
    </w:p>
    <w:p w:rsidR="00A458F7" w:rsidRPr="003C4382" w:rsidRDefault="00F47CF1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03189" w:rsidRPr="003C4382">
        <w:rPr>
          <w:rFonts w:ascii="Times New Roman" w:hAnsi="Times New Roman" w:cs="Times New Roman"/>
          <w:sz w:val="28"/>
          <w:szCs w:val="28"/>
        </w:rPr>
        <w:t>Каждый обучающийся имеет</w:t>
      </w:r>
      <w:r w:rsidR="00003189" w:rsidRPr="003C4382">
        <w:rPr>
          <w:rFonts w:ascii="Times New Roman" w:hAnsi="Times New Roman" w:cs="Times New Roman"/>
          <w:sz w:val="28"/>
          <w:szCs w:val="28"/>
        </w:rPr>
        <w:tab/>
        <w:t>право</w:t>
      </w:r>
      <w:r w:rsidR="00003189" w:rsidRPr="003C4382">
        <w:rPr>
          <w:rFonts w:ascii="Times New Roman" w:hAnsi="Times New Roman" w:cs="Times New Roman"/>
          <w:sz w:val="28"/>
          <w:szCs w:val="28"/>
        </w:rPr>
        <w:tab/>
        <w:t>заниматься в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3C4382">
        <w:rPr>
          <w:rFonts w:ascii="Times New Roman" w:hAnsi="Times New Roman" w:cs="Times New Roman"/>
          <w:sz w:val="28"/>
          <w:szCs w:val="28"/>
        </w:rPr>
        <w:t>разной направленности, а также изменять направление обучения.</w:t>
      </w:r>
    </w:p>
    <w:p w:rsidR="00A458F7" w:rsidRPr="003C4382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003189" w:rsidRPr="003C4382">
        <w:rPr>
          <w:rFonts w:ascii="Times New Roman" w:hAnsi="Times New Roman" w:cs="Times New Roman"/>
          <w:sz w:val="28"/>
          <w:szCs w:val="28"/>
        </w:rPr>
        <w:t>В случае снижения факти</w:t>
      </w:r>
      <w:r w:rsidR="00003189" w:rsidRPr="003C4382">
        <w:rPr>
          <w:rFonts w:ascii="Times New Roman" w:hAnsi="Times New Roman" w:cs="Times New Roman"/>
          <w:sz w:val="28"/>
          <w:szCs w:val="28"/>
        </w:rPr>
        <w:t>ческой посещаемости в течение года группы должны быть объединены или расформированы. В объединения второго и последующего годов обучения могут быть зачислены дети, успешно прошедшие собеседование.</w:t>
      </w:r>
    </w:p>
    <w:p w:rsidR="00A458F7" w:rsidRPr="003C4382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003189" w:rsidRPr="003C4382">
        <w:rPr>
          <w:rFonts w:ascii="Times New Roman" w:hAnsi="Times New Roman" w:cs="Times New Roman"/>
          <w:sz w:val="28"/>
          <w:szCs w:val="28"/>
        </w:rPr>
        <w:t>Учебный год в объединениях дополнительного образования дете</w:t>
      </w:r>
      <w:r w:rsidR="00003189" w:rsidRPr="003C4382">
        <w:rPr>
          <w:rFonts w:ascii="Times New Roman" w:hAnsi="Times New Roman" w:cs="Times New Roman"/>
          <w:sz w:val="28"/>
          <w:szCs w:val="28"/>
        </w:rPr>
        <w:t>й начинается 1 сентября и заканчивается 31 мая текущего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направленности и т.п. Состав обучающихся в этот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 период может быть переменным.</w:t>
      </w:r>
    </w:p>
    <w:p w:rsidR="00A458F7" w:rsidRPr="003C4382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Занятия в объединениях дополнительного образования проводятся согласно расписанию, которое составляется в начале учебного года администрацией школы по представлению педагогов дополнительного образования с учетом определения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наиболее благоприятного режима труда и отдыха обучающихся. Расписание утверждается директором школы. Перенос занятий или изменение расписания проводится только с разрешения администрации школы и оформляется документально. В период школьных каникул занятия </w:t>
      </w:r>
      <w:r w:rsidR="00003189" w:rsidRPr="003C4382">
        <w:rPr>
          <w:rFonts w:ascii="Times New Roman" w:hAnsi="Times New Roman" w:cs="Times New Roman"/>
          <w:sz w:val="28"/>
          <w:szCs w:val="28"/>
        </w:rPr>
        <w:t>могут проводиться по специальному расписанию.</w:t>
      </w:r>
    </w:p>
    <w:p w:rsidR="00DB1F8C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F7" w:rsidRPr="00DB1F8C" w:rsidRDefault="00DB1F8C" w:rsidP="00DB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8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3189" w:rsidRPr="00DB1F8C">
        <w:rPr>
          <w:rFonts w:ascii="Times New Roman" w:hAnsi="Times New Roman" w:cs="Times New Roman"/>
          <w:b/>
          <w:sz w:val="28"/>
          <w:szCs w:val="28"/>
        </w:rPr>
        <w:t>Документация и отчетность</w:t>
      </w:r>
    </w:p>
    <w:p w:rsidR="00A458F7" w:rsidRPr="003C4382" w:rsidRDefault="00003189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3C4382">
        <w:rPr>
          <w:rFonts w:ascii="Times New Roman" w:hAnsi="Times New Roman" w:cs="Times New Roman"/>
          <w:sz w:val="28"/>
          <w:szCs w:val="28"/>
        </w:rPr>
        <w:t>4.1. Основными документами регламентирующими работу дополнительного образования, являются: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Типовое положение о дополнительном образовании детей;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Положение о дополнительном образовани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и МБОУ </w:t>
      </w:r>
      <w:r>
        <w:rPr>
          <w:rFonts w:ascii="Times New Roman" w:hAnsi="Times New Roman" w:cs="Times New Roman"/>
          <w:sz w:val="28"/>
          <w:szCs w:val="28"/>
        </w:rPr>
        <w:t>СОШ с. Высокое</w:t>
      </w:r>
      <w:r w:rsidR="00003189" w:rsidRPr="003C4382">
        <w:rPr>
          <w:rFonts w:ascii="Times New Roman" w:hAnsi="Times New Roman" w:cs="Times New Roman"/>
          <w:sz w:val="28"/>
          <w:szCs w:val="28"/>
        </w:rPr>
        <w:t>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Приказ об организации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Должностная инструкции педагога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Инструкция по охране труда для педагога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Рабочие программы педагогов дополнительного </w:t>
      </w:r>
      <w:r w:rsidR="00003189" w:rsidRPr="003C438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Отчет о проделанной работе по дополнительному воспитанию зам. директора по ВР не реже 1 раза в год.</w:t>
      </w:r>
    </w:p>
    <w:sectPr w:rsidR="00A458F7" w:rsidRPr="003C4382">
      <w:footerReference w:type="default" r:id="rId9"/>
      <w:pgSz w:w="11900" w:h="16840"/>
      <w:pgMar w:top="1145" w:right="818" w:bottom="1318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89" w:rsidRDefault="00003189">
      <w:r>
        <w:separator/>
      </w:r>
    </w:p>
  </w:endnote>
  <w:endnote w:type="continuationSeparator" w:id="0">
    <w:p w:rsidR="00003189" w:rsidRDefault="000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0095"/>
      <w:docPartObj>
        <w:docPartGallery w:val="Page Numbers (Bottom of Page)"/>
        <w:docPartUnique/>
      </w:docPartObj>
    </w:sdtPr>
    <w:sdtContent>
      <w:p w:rsidR="009F57C9" w:rsidRDefault="009F5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5F">
          <w:rPr>
            <w:noProof/>
          </w:rPr>
          <w:t>4</w:t>
        </w:r>
        <w:r>
          <w:fldChar w:fldCharType="end"/>
        </w:r>
      </w:p>
    </w:sdtContent>
  </w:sdt>
  <w:p w:rsidR="009F57C9" w:rsidRDefault="009F5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89" w:rsidRDefault="00003189"/>
  </w:footnote>
  <w:footnote w:type="continuationSeparator" w:id="0">
    <w:p w:rsidR="00003189" w:rsidRDefault="00003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CB"/>
    <w:multiLevelType w:val="multilevel"/>
    <w:tmpl w:val="AA20158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D1956"/>
    <w:multiLevelType w:val="multilevel"/>
    <w:tmpl w:val="38B618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451B3"/>
    <w:multiLevelType w:val="multilevel"/>
    <w:tmpl w:val="295AE3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E32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37176"/>
    <w:multiLevelType w:val="multilevel"/>
    <w:tmpl w:val="1D5A4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7"/>
    <w:rsid w:val="00003189"/>
    <w:rsid w:val="003C4382"/>
    <w:rsid w:val="00467F6A"/>
    <w:rsid w:val="00512A39"/>
    <w:rsid w:val="005153E9"/>
    <w:rsid w:val="006549F9"/>
    <w:rsid w:val="006E010F"/>
    <w:rsid w:val="007C725F"/>
    <w:rsid w:val="007E53A6"/>
    <w:rsid w:val="009556D1"/>
    <w:rsid w:val="009830EF"/>
    <w:rsid w:val="009F36E6"/>
    <w:rsid w:val="009F57C9"/>
    <w:rsid w:val="00A458F7"/>
    <w:rsid w:val="00AB3C5F"/>
    <w:rsid w:val="00B340F7"/>
    <w:rsid w:val="00C45912"/>
    <w:rsid w:val="00D366F5"/>
    <w:rsid w:val="00DB1F8C"/>
    <w:rsid w:val="00F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C174"/>
  <w15:docId w15:val="{3FC97002-81C2-4802-9840-35D9A9B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272E32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414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8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60" w:line="274" w:lineRule="exact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98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7C9"/>
    <w:rPr>
      <w:color w:val="000000"/>
    </w:rPr>
  </w:style>
  <w:style w:type="paragraph" w:styleId="a7">
    <w:name w:val="footer"/>
    <w:basedOn w:val="a"/>
    <w:link w:val="a8"/>
    <w:uiPriority w:val="99"/>
    <w:unhideWhenUsed/>
    <w:rsid w:val="009F5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7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2021-09-05T10:58:00Z</dcterms:created>
  <dcterms:modified xsi:type="dcterms:W3CDTF">2021-09-05T11:23:00Z</dcterms:modified>
</cp:coreProperties>
</file>